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A3" w:rsidRPr="007D7EA3" w:rsidRDefault="007D7EA3" w:rsidP="007D7EA3">
      <w:pPr>
        <w:pStyle w:val="a0"/>
        <w:spacing w:after="120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color w:val="auto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0022EF26" wp14:editId="573D2E77">
            <wp:simplePos x="0" y="0"/>
            <wp:positionH relativeFrom="column">
              <wp:posOffset>-6985</wp:posOffset>
            </wp:positionH>
            <wp:positionV relativeFrom="paragraph">
              <wp:posOffset>-280035</wp:posOffset>
            </wp:positionV>
            <wp:extent cx="2057400" cy="4483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10" w:rsidRPr="007D7EA3" w:rsidRDefault="00B15B10" w:rsidP="007D7EA3">
      <w:pPr>
        <w:pStyle w:val="af7"/>
        <w:rPr>
          <w:sz w:val="32"/>
        </w:rPr>
      </w:pPr>
      <w:r w:rsidRPr="007D7EA3">
        <w:rPr>
          <w:sz w:val="32"/>
        </w:rPr>
        <w:t>ПРЕСС-РЕЛИЗ</w:t>
      </w:r>
    </w:p>
    <w:p w:rsidR="00F915CA" w:rsidRDefault="00B15B10" w:rsidP="007D7EA3">
      <w:pPr>
        <w:pStyle w:val="af7"/>
        <w:rPr>
          <w:sz w:val="28"/>
          <w:lang w:eastAsia="ar-SA"/>
        </w:rPr>
      </w:pPr>
      <w:r w:rsidRPr="007D7EA3">
        <w:rPr>
          <w:sz w:val="28"/>
          <w:lang w:eastAsia="ar-SA"/>
        </w:rPr>
        <w:t>Компани</w:t>
      </w:r>
      <w:r w:rsidR="008455E1">
        <w:rPr>
          <w:sz w:val="28"/>
          <w:lang w:eastAsia="ar-SA"/>
        </w:rPr>
        <w:t>я</w:t>
      </w:r>
      <w:r w:rsidRPr="007D7EA3">
        <w:rPr>
          <w:sz w:val="28"/>
          <w:lang w:eastAsia="ar-SA"/>
        </w:rPr>
        <w:t xml:space="preserve"> ЭЛВИС-ПЛЮС </w:t>
      </w:r>
      <w:r w:rsidR="00F915CA">
        <w:rPr>
          <w:sz w:val="28"/>
          <w:lang w:eastAsia="ar-SA"/>
        </w:rPr>
        <w:t xml:space="preserve">завершила </w:t>
      </w:r>
      <w:r w:rsidR="00A60F13">
        <w:rPr>
          <w:sz w:val="28"/>
          <w:lang w:eastAsia="ar-SA"/>
        </w:rPr>
        <w:t xml:space="preserve">первое в России </w:t>
      </w:r>
      <w:r w:rsidR="00F915CA">
        <w:rPr>
          <w:sz w:val="28"/>
          <w:lang w:eastAsia="ar-SA"/>
        </w:rPr>
        <w:t>внедрение</w:t>
      </w:r>
    </w:p>
    <w:p w:rsidR="00B15B10" w:rsidRPr="007D7EA3" w:rsidRDefault="00F915CA" w:rsidP="007D7EA3">
      <w:pPr>
        <w:pStyle w:val="af7"/>
        <w:rPr>
          <w:sz w:val="28"/>
        </w:rPr>
      </w:pPr>
      <w:r>
        <w:rPr>
          <w:sz w:val="28"/>
          <w:lang w:eastAsia="ar-SA"/>
        </w:rPr>
        <w:t>Удостоверяющего центра КриптоПро УЦ 2.0</w:t>
      </w:r>
      <w:r>
        <w:rPr>
          <w:sz w:val="28"/>
          <w:lang w:val="en-US" w:eastAsia="ar-SA"/>
        </w:rPr>
        <w:t>b</w:t>
      </w:r>
      <w:r w:rsidR="00B15B10" w:rsidRPr="007D7EA3">
        <w:rPr>
          <w:sz w:val="28"/>
          <w:lang w:eastAsia="ar-SA"/>
        </w:rPr>
        <w:t xml:space="preserve"> </w:t>
      </w:r>
    </w:p>
    <w:p w:rsidR="00486E6A" w:rsidRDefault="00486E6A">
      <w:pPr>
        <w:pStyle w:val="a0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:rsidR="00B15B10" w:rsidRPr="007D7EA3" w:rsidRDefault="00B15B1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b/>
          <w:color w:val="auto"/>
        </w:rPr>
        <w:t xml:space="preserve">Москва, </w:t>
      </w:r>
      <w:r w:rsidR="003D32D0" w:rsidRPr="0097610F">
        <w:rPr>
          <w:rFonts w:asciiTheme="minorHAnsi" w:hAnsiTheme="minorHAnsi" w:cstheme="minorHAnsi"/>
          <w:b/>
          <w:color w:val="auto"/>
        </w:rPr>
        <w:t xml:space="preserve">12 </w:t>
      </w:r>
      <w:r w:rsidR="003D32D0">
        <w:rPr>
          <w:rFonts w:asciiTheme="minorHAnsi" w:hAnsiTheme="minorHAnsi" w:cstheme="minorHAnsi"/>
          <w:b/>
          <w:color w:val="auto"/>
        </w:rPr>
        <w:t>августа</w:t>
      </w:r>
      <w:r w:rsidR="00486E6A">
        <w:rPr>
          <w:rFonts w:asciiTheme="minorHAnsi" w:hAnsiTheme="minorHAnsi" w:cstheme="minorHAnsi"/>
          <w:b/>
          <w:color w:val="auto"/>
        </w:rPr>
        <w:t xml:space="preserve"> 2013</w:t>
      </w:r>
      <w:r w:rsidRPr="007D7EA3">
        <w:rPr>
          <w:rFonts w:asciiTheme="minorHAnsi" w:hAnsiTheme="minorHAnsi" w:cstheme="minorHAnsi"/>
          <w:b/>
          <w:color w:val="auto"/>
        </w:rPr>
        <w:t xml:space="preserve"> года.</w:t>
      </w:r>
    </w:p>
    <w:p w:rsidR="003504D4" w:rsidRDefault="005F12AA" w:rsidP="00E57D7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Компания ЭЛВИС-ПЛЮС завершила </w:t>
      </w:r>
      <w:r w:rsidR="00324ECD">
        <w:rPr>
          <w:rFonts w:asciiTheme="minorHAnsi" w:hAnsiTheme="minorHAnsi" w:cstheme="minorHAnsi"/>
          <w:color w:val="auto"/>
        </w:rPr>
        <w:t>модернизацию</w:t>
      </w:r>
      <w:r>
        <w:rPr>
          <w:rFonts w:asciiTheme="minorHAnsi" w:hAnsiTheme="minorHAnsi" w:cstheme="minorHAnsi"/>
          <w:color w:val="auto"/>
        </w:rPr>
        <w:t xml:space="preserve"> Удостоверяющего центра </w:t>
      </w:r>
      <w:r w:rsidR="00324ECD">
        <w:rPr>
          <w:rFonts w:asciiTheme="minorHAnsi" w:hAnsiTheme="minorHAnsi" w:cstheme="minorHAnsi"/>
          <w:color w:val="auto"/>
        </w:rPr>
        <w:t>ОАО «</w:t>
      </w:r>
      <w:r>
        <w:rPr>
          <w:rFonts w:asciiTheme="minorHAnsi" w:hAnsiTheme="minorHAnsi" w:cstheme="minorHAnsi"/>
          <w:color w:val="auto"/>
        </w:rPr>
        <w:t>СО ЕЭС</w:t>
      </w:r>
      <w:r w:rsidR="00324ECD">
        <w:rPr>
          <w:rFonts w:asciiTheme="minorHAnsi" w:hAnsiTheme="minorHAnsi" w:cstheme="minorHAnsi"/>
          <w:color w:val="auto"/>
        </w:rPr>
        <w:t>»</w:t>
      </w:r>
      <w:r>
        <w:rPr>
          <w:rFonts w:asciiTheme="minorHAnsi" w:hAnsiTheme="minorHAnsi" w:cstheme="minorHAnsi"/>
          <w:color w:val="auto"/>
        </w:rPr>
        <w:t>. Удостоверяющий центр был создан на базе новейшего продукта компани</w:t>
      </w:r>
      <w:r w:rsidR="00324ECD">
        <w:rPr>
          <w:rFonts w:asciiTheme="minorHAnsi" w:hAnsiTheme="minorHAnsi" w:cstheme="minorHAnsi"/>
          <w:color w:val="auto"/>
        </w:rPr>
        <w:t>и</w:t>
      </w:r>
      <w:r>
        <w:rPr>
          <w:rFonts w:asciiTheme="minorHAnsi" w:hAnsiTheme="minorHAnsi" w:cstheme="minorHAnsi"/>
          <w:color w:val="auto"/>
        </w:rPr>
        <w:t xml:space="preserve"> КРИПТО-ПРО — </w:t>
      </w:r>
      <w:r w:rsidRPr="005F12AA">
        <w:rPr>
          <w:rFonts w:asciiTheme="minorHAnsi" w:hAnsiTheme="minorHAnsi" w:cstheme="minorHAnsi"/>
          <w:color w:val="auto"/>
        </w:rPr>
        <w:t>КриптоПро УЦ</w:t>
      </w:r>
      <w:r>
        <w:rPr>
          <w:rFonts w:asciiTheme="minorHAnsi" w:hAnsiTheme="minorHAnsi" w:cstheme="minorHAnsi"/>
          <w:color w:val="auto"/>
        </w:rPr>
        <w:t xml:space="preserve"> </w:t>
      </w:r>
      <w:r w:rsidRPr="005F12AA">
        <w:rPr>
          <w:rFonts w:asciiTheme="minorHAnsi" w:hAnsiTheme="minorHAnsi" w:cstheme="minorHAnsi"/>
          <w:color w:val="auto"/>
        </w:rPr>
        <w:t>2.0</w:t>
      </w:r>
      <w:r>
        <w:rPr>
          <w:rFonts w:asciiTheme="minorHAnsi" w:hAnsiTheme="minorHAnsi" w:cstheme="minorHAnsi"/>
          <w:color w:val="auto"/>
          <w:lang w:val="en-US"/>
        </w:rPr>
        <w:t>b</w:t>
      </w:r>
      <w:r>
        <w:rPr>
          <w:rFonts w:asciiTheme="minorHAnsi" w:hAnsiTheme="minorHAnsi" w:cstheme="minorHAnsi"/>
          <w:color w:val="auto"/>
        </w:rPr>
        <w:t>. Это первое завершённое внедрение данного продукта в России.</w:t>
      </w:r>
    </w:p>
    <w:p w:rsidR="009E3E25" w:rsidRDefault="009E3E25" w:rsidP="00E57D7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Первый удостоверяющий центр был запу</w:t>
      </w:r>
      <w:r w:rsidR="0097610F">
        <w:rPr>
          <w:rFonts w:asciiTheme="minorHAnsi" w:hAnsiTheme="minorHAnsi" w:cstheme="minorHAnsi"/>
          <w:color w:val="auto"/>
        </w:rPr>
        <w:t>щ</w:t>
      </w:r>
      <w:bookmarkStart w:id="0" w:name="_GoBack"/>
      <w:bookmarkEnd w:id="0"/>
      <w:r>
        <w:rPr>
          <w:rFonts w:asciiTheme="minorHAnsi" w:hAnsiTheme="minorHAnsi" w:cstheme="minorHAnsi"/>
          <w:color w:val="auto"/>
        </w:rPr>
        <w:t xml:space="preserve">ен в СО ЕЭС в 2008 году. </w:t>
      </w:r>
      <w:r w:rsidR="001055D5">
        <w:rPr>
          <w:rFonts w:asciiTheme="minorHAnsi" w:hAnsiTheme="minorHAnsi" w:cstheme="minorHAnsi"/>
          <w:color w:val="auto"/>
        </w:rPr>
        <w:t xml:space="preserve">В ходе его эксплуатации и развития стало ясно, что выбранное решение при масштабировании не в полной мере удовлетворяет прикладным требованиям заказчика: максимальная автоматизация выдачи криптографических ключей пользователям и разграничение полномочий администраторов различных региональных зон. Кроме того, </w:t>
      </w:r>
      <w:r>
        <w:rPr>
          <w:rFonts w:asciiTheme="minorHAnsi" w:hAnsiTheme="minorHAnsi" w:cstheme="minorHAnsi"/>
          <w:color w:val="auto"/>
        </w:rPr>
        <w:t>производитель</w:t>
      </w:r>
      <w:r w:rsidR="00324ECD">
        <w:rPr>
          <w:rFonts w:asciiTheme="minorHAnsi" w:hAnsiTheme="minorHAnsi" w:cstheme="minorHAnsi"/>
          <w:color w:val="auto"/>
        </w:rPr>
        <w:t xml:space="preserve"> продукта, на котором было основано проектное</w:t>
      </w:r>
      <w:r>
        <w:rPr>
          <w:rFonts w:asciiTheme="minorHAnsi" w:hAnsiTheme="minorHAnsi" w:cstheme="minorHAnsi"/>
          <w:color w:val="auto"/>
        </w:rPr>
        <w:t xml:space="preserve"> решени</w:t>
      </w:r>
      <w:r w:rsidR="00324ECD">
        <w:rPr>
          <w:rFonts w:asciiTheme="minorHAnsi" w:hAnsiTheme="minorHAnsi" w:cstheme="minorHAnsi"/>
          <w:color w:val="auto"/>
        </w:rPr>
        <w:t>е,</w:t>
      </w:r>
      <w:r>
        <w:rPr>
          <w:rFonts w:asciiTheme="minorHAnsi" w:hAnsiTheme="minorHAnsi" w:cstheme="minorHAnsi"/>
          <w:color w:val="auto"/>
        </w:rPr>
        <w:t xml:space="preserve"> </w:t>
      </w:r>
      <w:r w:rsidR="001055D5">
        <w:rPr>
          <w:rFonts w:asciiTheme="minorHAnsi" w:hAnsiTheme="minorHAnsi" w:cstheme="minorHAnsi"/>
          <w:color w:val="auto"/>
        </w:rPr>
        <w:t xml:space="preserve">не планировал проведение сертификации на соответствие требованиям </w:t>
      </w:r>
      <w:r>
        <w:rPr>
          <w:rFonts w:asciiTheme="minorHAnsi" w:hAnsiTheme="minorHAnsi" w:cstheme="minorHAnsi"/>
          <w:color w:val="auto"/>
        </w:rPr>
        <w:t>Федерального закона (</w:t>
      </w:r>
      <w:r w:rsidR="001055D5">
        <w:rPr>
          <w:rFonts w:asciiTheme="minorHAnsi" w:hAnsiTheme="minorHAnsi" w:cstheme="minorHAnsi"/>
          <w:color w:val="auto"/>
        </w:rPr>
        <w:t xml:space="preserve">ФЗ-63 </w:t>
      </w:r>
      <w:r>
        <w:rPr>
          <w:rFonts w:asciiTheme="minorHAnsi" w:hAnsiTheme="minorHAnsi" w:cstheme="minorHAnsi"/>
          <w:color w:val="auto"/>
        </w:rPr>
        <w:t>«</w:t>
      </w:r>
      <w:r w:rsidRPr="003C05A4">
        <w:rPr>
          <w:rFonts w:asciiTheme="minorHAnsi" w:hAnsiTheme="minorHAnsi" w:cstheme="minorHAnsi"/>
          <w:color w:val="auto"/>
        </w:rPr>
        <w:t>Об электронной подписи</w:t>
      </w:r>
      <w:r>
        <w:rPr>
          <w:rFonts w:asciiTheme="minorHAnsi" w:hAnsiTheme="minorHAnsi" w:cstheme="minorHAnsi"/>
          <w:color w:val="auto"/>
        </w:rPr>
        <w:t xml:space="preserve">») и </w:t>
      </w:r>
      <w:r w:rsidR="001055D5">
        <w:rPr>
          <w:rFonts w:asciiTheme="minorHAnsi" w:hAnsiTheme="minorHAnsi" w:cstheme="minorHAnsi"/>
          <w:color w:val="auto"/>
        </w:rPr>
        <w:t>подзаконных актов</w:t>
      </w:r>
      <w:r w:rsidR="004C0659">
        <w:rPr>
          <w:rFonts w:asciiTheme="minorHAnsi" w:hAnsiTheme="minorHAnsi" w:cstheme="minorHAnsi"/>
          <w:color w:val="auto"/>
        </w:rPr>
        <w:t>.</w:t>
      </w:r>
    </w:p>
    <w:p w:rsidR="001055D5" w:rsidRDefault="001055D5" w:rsidP="001055D5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Особенностью проекта модернизации Удостоверяющего Центра ОАО «СО ЕЭС» стало внедрение абсолютно нового, переписанного с нуля, продукта. Фактически в эксплуатацию был введён </w:t>
      </w:r>
      <w:r w:rsidR="006669A1">
        <w:rPr>
          <w:rFonts w:asciiTheme="minorHAnsi" w:hAnsiTheme="minorHAnsi" w:cstheme="minorHAnsi"/>
          <w:color w:val="auto"/>
        </w:rPr>
        <w:t>релиз</w:t>
      </w:r>
      <w:r w:rsidR="00A8327F">
        <w:rPr>
          <w:rFonts w:asciiTheme="minorHAnsi" w:hAnsiTheme="minorHAnsi" w:cstheme="minorHAnsi"/>
          <w:color w:val="auto"/>
        </w:rPr>
        <w:t>-</w:t>
      </w:r>
      <w:r w:rsidR="006669A1">
        <w:rPr>
          <w:rFonts w:asciiTheme="minorHAnsi" w:hAnsiTheme="minorHAnsi" w:cstheme="minorHAnsi"/>
          <w:color w:val="auto"/>
        </w:rPr>
        <w:t>кандидат</w:t>
      </w:r>
      <w:r>
        <w:rPr>
          <w:rFonts w:asciiTheme="minorHAnsi" w:hAnsiTheme="minorHAnsi" w:cstheme="minorHAnsi"/>
          <w:color w:val="auto"/>
        </w:rPr>
        <w:t>, который по своим функциональным возможностям и стабильности работы устроил заказчика.</w:t>
      </w:r>
    </w:p>
    <w:p w:rsidR="004C0659" w:rsidRDefault="001055D5" w:rsidP="00E57D7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Б</w:t>
      </w:r>
      <w:r w:rsidR="00A60F13">
        <w:rPr>
          <w:rFonts w:asciiTheme="minorHAnsi" w:hAnsiTheme="minorHAnsi" w:cstheme="minorHAnsi"/>
          <w:color w:val="auto"/>
        </w:rPr>
        <w:t xml:space="preserve">лагодаря активному взаимодействию специалистов СО  ЕЭС, ЭЛВИС-ПЛЮС и </w:t>
      </w:r>
      <w:r w:rsidR="006348B7">
        <w:rPr>
          <w:rFonts w:asciiTheme="minorHAnsi" w:hAnsiTheme="minorHAnsi" w:cstheme="minorHAnsi"/>
          <w:color w:val="auto"/>
        </w:rPr>
        <w:t xml:space="preserve">команды разработчиков </w:t>
      </w:r>
      <w:r w:rsidR="00A60F13">
        <w:rPr>
          <w:rFonts w:asciiTheme="minorHAnsi" w:hAnsiTheme="minorHAnsi" w:cstheme="minorHAnsi"/>
          <w:color w:val="auto"/>
        </w:rPr>
        <w:t>КРИПТО-ПРО удалось в приемлемые сроки добавить новый функционал, часть которого войдёт в «коробочную» версию УЦ от компании КРИПТО-ПРО.</w:t>
      </w:r>
    </w:p>
    <w:p w:rsidR="004C0659" w:rsidRDefault="004C0659" w:rsidP="00E57D7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В настоящий момент </w:t>
      </w:r>
      <w:r w:rsidR="00A60F13" w:rsidRPr="00A60F13">
        <w:rPr>
          <w:rFonts w:asciiTheme="minorHAnsi" w:hAnsiTheme="minorHAnsi" w:cstheme="minorHAnsi"/>
          <w:color w:val="auto"/>
        </w:rPr>
        <w:t>Удостоверяющ</w:t>
      </w:r>
      <w:r w:rsidR="00A60F13">
        <w:rPr>
          <w:rFonts w:asciiTheme="minorHAnsi" w:hAnsiTheme="minorHAnsi" w:cstheme="minorHAnsi"/>
          <w:color w:val="auto"/>
        </w:rPr>
        <w:t>ий</w:t>
      </w:r>
      <w:r w:rsidR="00A60F13" w:rsidRPr="00A60F13">
        <w:rPr>
          <w:rFonts w:asciiTheme="minorHAnsi" w:hAnsiTheme="minorHAnsi" w:cstheme="minorHAnsi"/>
          <w:color w:val="auto"/>
        </w:rPr>
        <w:t xml:space="preserve"> центр </w:t>
      </w:r>
      <w:r w:rsidR="00A60F13">
        <w:rPr>
          <w:rFonts w:asciiTheme="minorHAnsi" w:hAnsiTheme="minorHAnsi" w:cstheme="minorHAnsi"/>
          <w:color w:val="auto"/>
        </w:rPr>
        <w:t xml:space="preserve">СО ЕЭС обслуживает более </w:t>
      </w:r>
      <w:r w:rsidR="0036145B">
        <w:rPr>
          <w:rFonts w:asciiTheme="minorHAnsi" w:hAnsiTheme="minorHAnsi" w:cstheme="minorHAnsi"/>
          <w:color w:val="auto"/>
        </w:rPr>
        <w:t xml:space="preserve">пяти </w:t>
      </w:r>
      <w:r w:rsidR="00A60F13">
        <w:rPr>
          <w:rFonts w:asciiTheme="minorHAnsi" w:hAnsiTheme="minorHAnsi" w:cstheme="minorHAnsi"/>
          <w:color w:val="auto"/>
        </w:rPr>
        <w:t>тысяч пользователей.</w:t>
      </w:r>
    </w:p>
    <w:p w:rsidR="009E3E25" w:rsidRPr="009E3E25" w:rsidRDefault="009E3E25" w:rsidP="00E57D7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</w:p>
    <w:p w:rsidR="00925B37" w:rsidRDefault="00DF7BD1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Денис Прохоров</w:t>
      </w:r>
      <w:r w:rsidR="00925B37" w:rsidRPr="00A14FA3">
        <w:rPr>
          <w:rFonts w:asciiTheme="minorHAnsi" w:hAnsiTheme="minorHAnsi" w:cstheme="minorHAnsi"/>
          <w:b/>
          <w:color w:val="auto"/>
        </w:rPr>
        <w:t xml:space="preserve">, </w:t>
      </w:r>
      <w:r w:rsidR="0036145B">
        <w:rPr>
          <w:rFonts w:asciiTheme="minorHAnsi" w:hAnsiTheme="minorHAnsi" w:cstheme="minorHAnsi"/>
          <w:b/>
          <w:color w:val="auto"/>
        </w:rPr>
        <w:t>менеджер Дирекции продаж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="00925B37" w:rsidRPr="00A14FA3">
        <w:rPr>
          <w:rFonts w:asciiTheme="minorHAnsi" w:hAnsiTheme="minorHAnsi" w:cstheme="minorHAnsi"/>
          <w:b/>
          <w:color w:val="auto"/>
        </w:rPr>
        <w:t>ОАО «ЭЛВИС-ПЛЮС»</w:t>
      </w:r>
      <w:r w:rsidR="00925B37">
        <w:rPr>
          <w:rFonts w:asciiTheme="minorHAnsi" w:hAnsiTheme="minorHAnsi" w:cstheme="minorHAnsi"/>
          <w:color w:val="auto"/>
        </w:rPr>
        <w:t>: «</w:t>
      </w:r>
      <w:r w:rsidR="00D76BE4">
        <w:rPr>
          <w:rFonts w:asciiTheme="minorHAnsi" w:hAnsiTheme="minorHAnsi" w:cstheme="minorHAnsi"/>
          <w:color w:val="auto"/>
        </w:rPr>
        <w:t xml:space="preserve">Более семи лет компания ЭЛВИС-ПЛЮС </w:t>
      </w:r>
      <w:r w:rsidR="0036145B">
        <w:rPr>
          <w:rFonts w:asciiTheme="minorHAnsi" w:hAnsiTheme="minorHAnsi" w:cstheme="minorHAnsi"/>
          <w:color w:val="auto"/>
        </w:rPr>
        <w:t>сотрудничает с</w:t>
      </w:r>
      <w:r w:rsidR="00D76BE4">
        <w:rPr>
          <w:rFonts w:asciiTheme="minorHAnsi" w:hAnsiTheme="minorHAnsi" w:cstheme="minorHAnsi"/>
          <w:color w:val="auto"/>
        </w:rPr>
        <w:t xml:space="preserve"> СО ЕЭС</w:t>
      </w:r>
      <w:r w:rsidR="0036145B">
        <w:rPr>
          <w:rFonts w:asciiTheme="minorHAnsi" w:hAnsiTheme="minorHAnsi" w:cstheme="minorHAnsi"/>
          <w:color w:val="auto"/>
        </w:rPr>
        <w:t xml:space="preserve">, </w:t>
      </w:r>
      <w:proofErr w:type="gramStart"/>
      <w:r w:rsidR="0036145B">
        <w:rPr>
          <w:rFonts w:asciiTheme="minorHAnsi" w:hAnsiTheme="minorHAnsi" w:cstheme="minorHAnsi"/>
          <w:color w:val="auto"/>
        </w:rPr>
        <w:t>являясь</w:t>
      </w:r>
      <w:proofErr w:type="gramEnd"/>
      <w:r w:rsidR="0036145B">
        <w:rPr>
          <w:rFonts w:asciiTheme="minorHAnsi" w:hAnsiTheme="minorHAnsi" w:cstheme="minorHAnsi"/>
          <w:color w:val="auto"/>
        </w:rPr>
        <w:t xml:space="preserve"> по сути доверенным интегратором в области ИБ</w:t>
      </w:r>
      <w:r w:rsidR="00D76BE4">
        <w:rPr>
          <w:rFonts w:asciiTheme="minorHAnsi" w:hAnsiTheme="minorHAnsi" w:cstheme="minorHAnsi"/>
          <w:color w:val="auto"/>
        </w:rPr>
        <w:t xml:space="preserve">. За это время общими усилиями мы реализовали </w:t>
      </w:r>
      <w:r w:rsidR="0036145B">
        <w:rPr>
          <w:rFonts w:asciiTheme="minorHAnsi" w:hAnsiTheme="minorHAnsi" w:cstheme="minorHAnsi"/>
          <w:color w:val="auto"/>
        </w:rPr>
        <w:t xml:space="preserve">ряд </w:t>
      </w:r>
      <w:r w:rsidR="00D76BE4">
        <w:rPr>
          <w:rFonts w:asciiTheme="minorHAnsi" w:hAnsiTheme="minorHAnsi" w:cstheme="minorHAnsi"/>
          <w:color w:val="auto"/>
        </w:rPr>
        <w:t xml:space="preserve">крупных проектов, среди </w:t>
      </w:r>
      <w:r w:rsidR="0036145B">
        <w:rPr>
          <w:rFonts w:asciiTheme="minorHAnsi" w:hAnsiTheme="minorHAnsi" w:cstheme="minorHAnsi"/>
          <w:color w:val="auto"/>
        </w:rPr>
        <w:t xml:space="preserve">которых я бы выделил </w:t>
      </w:r>
      <w:r w:rsidR="00D76BE4">
        <w:rPr>
          <w:rFonts w:asciiTheme="minorHAnsi" w:hAnsiTheme="minorHAnsi" w:cstheme="minorHAnsi"/>
          <w:color w:val="auto"/>
        </w:rPr>
        <w:t>многоуровнев</w:t>
      </w:r>
      <w:r w:rsidR="0036145B">
        <w:rPr>
          <w:rFonts w:asciiTheme="minorHAnsi" w:hAnsiTheme="minorHAnsi" w:cstheme="minorHAnsi"/>
          <w:color w:val="auto"/>
        </w:rPr>
        <w:t>ую</w:t>
      </w:r>
      <w:r w:rsidR="00D76BE4">
        <w:rPr>
          <w:rFonts w:asciiTheme="minorHAnsi" w:hAnsiTheme="minorHAnsi" w:cstheme="minorHAnsi"/>
          <w:color w:val="auto"/>
        </w:rPr>
        <w:t xml:space="preserve"> систем</w:t>
      </w:r>
      <w:r w:rsidR="0036145B">
        <w:rPr>
          <w:rFonts w:asciiTheme="minorHAnsi" w:hAnsiTheme="minorHAnsi" w:cstheme="minorHAnsi"/>
          <w:color w:val="auto"/>
        </w:rPr>
        <w:t>у</w:t>
      </w:r>
      <w:r w:rsidR="00D76BE4">
        <w:rPr>
          <w:rFonts w:asciiTheme="minorHAnsi" w:hAnsiTheme="minorHAnsi" w:cstheme="minorHAnsi"/>
          <w:color w:val="auto"/>
        </w:rPr>
        <w:t xml:space="preserve"> защиты от вредоносного программного обеспечения, удостоверяющий центр, подсистем</w:t>
      </w:r>
      <w:r w:rsidR="0036145B">
        <w:rPr>
          <w:rFonts w:asciiTheme="minorHAnsi" w:hAnsiTheme="minorHAnsi" w:cstheme="minorHAnsi"/>
          <w:color w:val="auto"/>
        </w:rPr>
        <w:t>у</w:t>
      </w:r>
      <w:r w:rsidR="00D76BE4">
        <w:rPr>
          <w:rFonts w:asciiTheme="minorHAnsi" w:hAnsiTheme="minorHAnsi" w:cstheme="minorHAnsi"/>
          <w:color w:val="auto"/>
        </w:rPr>
        <w:t xml:space="preserve"> </w:t>
      </w:r>
      <w:r w:rsidR="0036145B">
        <w:rPr>
          <w:rFonts w:asciiTheme="minorHAnsi" w:hAnsiTheme="minorHAnsi" w:cstheme="minorHAnsi"/>
          <w:color w:val="auto"/>
        </w:rPr>
        <w:t xml:space="preserve">сканирования </w:t>
      </w:r>
      <w:r w:rsidR="00D76BE4">
        <w:rPr>
          <w:rFonts w:asciiTheme="minorHAnsi" w:hAnsiTheme="minorHAnsi" w:cstheme="minorHAnsi"/>
          <w:color w:val="auto"/>
        </w:rPr>
        <w:t xml:space="preserve">уязвимостей. </w:t>
      </w:r>
      <w:r w:rsidR="005E4D1B">
        <w:rPr>
          <w:rFonts w:asciiTheme="minorHAnsi" w:hAnsiTheme="minorHAnsi" w:cstheme="minorHAnsi"/>
          <w:color w:val="auto"/>
        </w:rPr>
        <w:t>Однако н</w:t>
      </w:r>
      <w:r w:rsidR="00D76BE4">
        <w:rPr>
          <w:rFonts w:asciiTheme="minorHAnsi" w:hAnsiTheme="minorHAnsi" w:cstheme="minorHAnsi"/>
          <w:color w:val="auto"/>
        </w:rPr>
        <w:t xml:space="preserve">овые требования и обстоятельства диктуют необходимость внедрения </w:t>
      </w:r>
      <w:r w:rsidR="0036145B">
        <w:rPr>
          <w:rFonts w:asciiTheme="minorHAnsi" w:hAnsiTheme="minorHAnsi" w:cstheme="minorHAnsi"/>
          <w:color w:val="auto"/>
        </w:rPr>
        <w:t xml:space="preserve">актуальных </w:t>
      </w:r>
      <w:r w:rsidR="005E4D1B">
        <w:rPr>
          <w:rFonts w:asciiTheme="minorHAnsi" w:hAnsiTheme="minorHAnsi" w:cstheme="minorHAnsi"/>
          <w:color w:val="auto"/>
        </w:rPr>
        <w:t>решений и требуют от нас совершенствования системы защиты информации</w:t>
      </w:r>
      <w:r w:rsidR="00245F97">
        <w:rPr>
          <w:rFonts w:asciiTheme="minorHAnsi" w:hAnsiTheme="minorHAnsi" w:cstheme="minorHAnsi"/>
          <w:color w:val="auto"/>
        </w:rPr>
        <w:t>,</w:t>
      </w:r>
      <w:r w:rsidR="00D76BE4">
        <w:rPr>
          <w:rFonts w:asciiTheme="minorHAnsi" w:hAnsiTheme="minorHAnsi" w:cstheme="minorHAnsi"/>
          <w:color w:val="auto"/>
        </w:rPr>
        <w:t xml:space="preserve"> поэтому новый удостоверяющий центр мы строили на базе продукта признанного лидера в своей области — компании </w:t>
      </w:r>
      <w:r w:rsidR="0036145B">
        <w:rPr>
          <w:rFonts w:asciiTheme="minorHAnsi" w:hAnsiTheme="minorHAnsi" w:cstheme="minorHAnsi"/>
          <w:color w:val="auto"/>
        </w:rPr>
        <w:t>КРИПТО-ПРО</w:t>
      </w:r>
      <w:r w:rsidR="00D76BE4">
        <w:rPr>
          <w:rFonts w:asciiTheme="minorHAnsi" w:hAnsiTheme="minorHAnsi" w:cstheme="minorHAnsi"/>
          <w:color w:val="auto"/>
        </w:rPr>
        <w:t>.</w:t>
      </w:r>
      <w:r w:rsidR="005E4D1B">
        <w:rPr>
          <w:rFonts w:asciiTheme="minorHAnsi" w:hAnsiTheme="minorHAnsi" w:cstheme="minorHAnsi"/>
          <w:color w:val="auto"/>
        </w:rPr>
        <w:t xml:space="preserve"> </w:t>
      </w:r>
      <w:r w:rsidR="0036145B">
        <w:rPr>
          <w:rFonts w:asciiTheme="minorHAnsi" w:hAnsiTheme="minorHAnsi" w:cstheme="minorHAnsi"/>
          <w:color w:val="auto"/>
        </w:rPr>
        <w:t xml:space="preserve">Ввод </w:t>
      </w:r>
      <w:r w:rsidR="005E4D1B">
        <w:rPr>
          <w:rFonts w:asciiTheme="minorHAnsi" w:hAnsiTheme="minorHAnsi" w:cstheme="minorHAnsi"/>
          <w:color w:val="auto"/>
        </w:rPr>
        <w:t xml:space="preserve">УЦ СО ЕЭС в промышленную эксплуатацию — итог </w:t>
      </w:r>
      <w:r w:rsidR="009C7AB2">
        <w:rPr>
          <w:rFonts w:asciiTheme="minorHAnsi" w:hAnsiTheme="minorHAnsi" w:cstheme="minorHAnsi"/>
          <w:color w:val="auto"/>
        </w:rPr>
        <w:t xml:space="preserve">нескольких месяцев </w:t>
      </w:r>
      <w:r w:rsidR="005E4D1B">
        <w:rPr>
          <w:rFonts w:asciiTheme="minorHAnsi" w:hAnsiTheme="minorHAnsi" w:cstheme="minorHAnsi"/>
          <w:color w:val="auto"/>
        </w:rPr>
        <w:t xml:space="preserve">напряжённой работы специалистов заказчика, интегратора и </w:t>
      </w:r>
      <w:r w:rsidR="002C16E2">
        <w:rPr>
          <w:rFonts w:asciiTheme="minorHAnsi" w:hAnsiTheme="minorHAnsi" w:cstheme="minorHAnsi"/>
          <w:color w:val="auto"/>
        </w:rPr>
        <w:t>разработчика, в которой наша компания была главным координатором.</w:t>
      </w:r>
      <w:r w:rsidR="005E4D1B">
        <w:rPr>
          <w:rFonts w:asciiTheme="minorHAnsi" w:hAnsiTheme="minorHAnsi" w:cstheme="minorHAnsi"/>
          <w:color w:val="auto"/>
        </w:rPr>
        <w:t xml:space="preserve"> Мы уверены, что этот проект станет ориентиром и примером для дальнейших </w:t>
      </w:r>
      <w:r w:rsidR="00747833">
        <w:rPr>
          <w:rFonts w:asciiTheme="minorHAnsi" w:hAnsiTheme="minorHAnsi" w:cstheme="minorHAnsi"/>
          <w:color w:val="auto"/>
        </w:rPr>
        <w:t>работ</w:t>
      </w:r>
      <w:r w:rsidR="00923C0E">
        <w:rPr>
          <w:rFonts w:asciiTheme="minorHAnsi" w:hAnsiTheme="minorHAnsi" w:cstheme="minorHAnsi"/>
          <w:color w:val="auto"/>
        </w:rPr>
        <w:t xml:space="preserve"> и позволит реализовать главный принцип обеспечения информационной безопасности СО ЕЭС: «Безопасность — это сервис».</w:t>
      </w:r>
    </w:p>
    <w:p w:rsidR="00D76BE4" w:rsidRDefault="00D76BE4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</w:p>
    <w:p w:rsidR="00626880" w:rsidRDefault="005E4D1B" w:rsidP="00B94B7F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Андрей Кондратенко, Начальник отдела ИБ  ОАО «СО ЕЭС»</w:t>
      </w:r>
      <w:r w:rsidR="00B94B7F">
        <w:rPr>
          <w:rFonts w:asciiTheme="minorHAnsi" w:hAnsiTheme="minorHAnsi" w:cstheme="minorHAnsi"/>
          <w:color w:val="auto"/>
        </w:rPr>
        <w:t xml:space="preserve">: </w:t>
      </w:r>
      <w:proofErr w:type="gramStart"/>
      <w:r w:rsidR="006247B7">
        <w:rPr>
          <w:rFonts w:asciiTheme="minorHAnsi" w:hAnsiTheme="minorHAnsi" w:cstheme="minorHAnsi"/>
          <w:color w:val="auto"/>
        </w:rPr>
        <w:t>«</w:t>
      </w:r>
      <w:r w:rsidR="00626880">
        <w:rPr>
          <w:rFonts w:asciiTheme="minorHAnsi" w:hAnsiTheme="minorHAnsi" w:cstheme="minorHAnsi"/>
          <w:color w:val="auto"/>
        </w:rPr>
        <w:t xml:space="preserve">Особенность </w:t>
      </w:r>
      <w:r w:rsidR="000B17A5">
        <w:rPr>
          <w:rFonts w:asciiTheme="minorHAnsi" w:hAnsiTheme="minorHAnsi" w:cstheme="minorHAnsi"/>
          <w:color w:val="auto"/>
        </w:rPr>
        <w:t>использования</w:t>
      </w:r>
      <w:r w:rsidR="00626880">
        <w:rPr>
          <w:rFonts w:asciiTheme="minorHAnsi" w:hAnsiTheme="minorHAnsi" w:cstheme="minorHAnsi"/>
          <w:color w:val="auto"/>
        </w:rPr>
        <w:t xml:space="preserve"> удостоверяющего центра в ОАО «СО ЕЭС» </w:t>
      </w:r>
      <w:r w:rsidR="005C1D88">
        <w:rPr>
          <w:rFonts w:asciiTheme="minorHAnsi" w:hAnsiTheme="minorHAnsi" w:cstheme="minorHAnsi"/>
          <w:color w:val="auto"/>
        </w:rPr>
        <w:t>состоит в том, что регистратор удостоверяющего центра не просто изготавливает ключ</w:t>
      </w:r>
      <w:r w:rsidR="000B17A5">
        <w:rPr>
          <w:rFonts w:asciiTheme="minorHAnsi" w:hAnsiTheme="minorHAnsi" w:cstheme="minorHAnsi"/>
          <w:color w:val="auto"/>
        </w:rPr>
        <w:t xml:space="preserve">и электронных подписей </w:t>
      </w:r>
      <w:r w:rsidR="005C1D88">
        <w:rPr>
          <w:rFonts w:asciiTheme="minorHAnsi" w:hAnsiTheme="minorHAnsi" w:cstheme="minorHAnsi"/>
          <w:color w:val="auto"/>
        </w:rPr>
        <w:t xml:space="preserve">и отдает </w:t>
      </w:r>
      <w:r w:rsidR="000B17A5">
        <w:rPr>
          <w:rFonts w:asciiTheme="minorHAnsi" w:hAnsiTheme="minorHAnsi" w:cstheme="minorHAnsi"/>
          <w:color w:val="auto"/>
        </w:rPr>
        <w:t>их</w:t>
      </w:r>
      <w:r w:rsidR="005C1D88">
        <w:rPr>
          <w:rFonts w:asciiTheme="minorHAnsi" w:hAnsiTheme="minorHAnsi" w:cstheme="minorHAnsi"/>
          <w:color w:val="auto"/>
        </w:rPr>
        <w:t xml:space="preserve"> </w:t>
      </w:r>
      <w:r w:rsidR="000B17A5">
        <w:rPr>
          <w:rFonts w:asciiTheme="minorHAnsi" w:hAnsiTheme="minorHAnsi" w:cstheme="minorHAnsi"/>
          <w:color w:val="auto"/>
        </w:rPr>
        <w:t>владельцу</w:t>
      </w:r>
      <w:r w:rsidR="005C1D88">
        <w:rPr>
          <w:rFonts w:asciiTheme="minorHAnsi" w:hAnsiTheme="minorHAnsi" w:cstheme="minorHAnsi"/>
          <w:color w:val="auto"/>
        </w:rPr>
        <w:t xml:space="preserve">, а </w:t>
      </w:r>
      <w:r w:rsidR="005C1D88">
        <w:rPr>
          <w:rFonts w:asciiTheme="minorHAnsi" w:hAnsiTheme="minorHAnsi" w:cstheme="minorHAnsi"/>
          <w:color w:val="auto"/>
        </w:rPr>
        <w:lastRenderedPageBreak/>
        <w:t>обеспечивает весь жизненный цикл ключевой документации</w:t>
      </w:r>
      <w:r w:rsidR="000B17A5">
        <w:rPr>
          <w:rFonts w:asciiTheme="minorHAnsi" w:hAnsiTheme="minorHAnsi" w:cstheme="minorHAnsi"/>
          <w:color w:val="auto"/>
        </w:rPr>
        <w:t xml:space="preserve"> в корпоративной информационной системе</w:t>
      </w:r>
      <w:r w:rsidR="005C1D88">
        <w:rPr>
          <w:rFonts w:asciiTheme="minorHAnsi" w:hAnsiTheme="minorHAnsi" w:cstheme="minorHAnsi"/>
          <w:color w:val="auto"/>
        </w:rPr>
        <w:t xml:space="preserve"> от планирования очередных выпусков ключе</w:t>
      </w:r>
      <w:r w:rsidR="000B17A5">
        <w:rPr>
          <w:rFonts w:asciiTheme="minorHAnsi" w:hAnsiTheme="minorHAnsi" w:cstheme="minorHAnsi"/>
          <w:color w:val="auto"/>
        </w:rPr>
        <w:t>й</w:t>
      </w:r>
      <w:r w:rsidR="005C1D88">
        <w:rPr>
          <w:rFonts w:asciiTheme="minorHAnsi" w:hAnsiTheme="minorHAnsi" w:cstheme="minorHAnsi"/>
          <w:color w:val="auto"/>
        </w:rPr>
        <w:t xml:space="preserve"> </w:t>
      </w:r>
      <w:r w:rsidR="000B17A5">
        <w:rPr>
          <w:rFonts w:asciiTheme="minorHAnsi" w:hAnsiTheme="minorHAnsi" w:cstheme="minorHAnsi"/>
          <w:color w:val="auto"/>
        </w:rPr>
        <w:t xml:space="preserve">электронных подписей и отслеживания истечения их сроков действия </w:t>
      </w:r>
      <w:r w:rsidR="005C1D88">
        <w:rPr>
          <w:rFonts w:asciiTheme="minorHAnsi" w:hAnsiTheme="minorHAnsi" w:cstheme="minorHAnsi"/>
          <w:color w:val="auto"/>
        </w:rPr>
        <w:t xml:space="preserve">до </w:t>
      </w:r>
      <w:r w:rsidR="000B17A5">
        <w:rPr>
          <w:rFonts w:asciiTheme="minorHAnsi" w:hAnsiTheme="minorHAnsi" w:cstheme="minorHAnsi"/>
          <w:color w:val="auto"/>
        </w:rPr>
        <w:t>взаимодействия со службами эксплуатации, обеспечивающими установку ключевой документации в корпоративные</w:t>
      </w:r>
      <w:proofErr w:type="gramEnd"/>
      <w:r w:rsidR="005C1D88">
        <w:rPr>
          <w:rFonts w:asciiTheme="minorHAnsi" w:hAnsiTheme="minorHAnsi" w:cstheme="minorHAnsi"/>
          <w:color w:val="auto"/>
        </w:rPr>
        <w:t xml:space="preserve"> </w:t>
      </w:r>
      <w:r w:rsidR="000B17A5">
        <w:rPr>
          <w:rFonts w:asciiTheme="minorHAnsi" w:hAnsiTheme="minorHAnsi" w:cstheme="minorHAnsi"/>
          <w:color w:val="auto"/>
        </w:rPr>
        <w:t xml:space="preserve">информационные системы </w:t>
      </w:r>
      <w:r w:rsidR="005C1D88">
        <w:rPr>
          <w:rFonts w:asciiTheme="minorHAnsi" w:hAnsiTheme="minorHAnsi" w:cstheme="minorHAnsi"/>
          <w:color w:val="auto"/>
        </w:rPr>
        <w:t>ОАО «СО ЕЭС», так</w:t>
      </w:r>
      <w:r w:rsidR="000B17A5">
        <w:rPr>
          <w:rFonts w:asciiTheme="minorHAnsi" w:hAnsiTheme="minorHAnsi" w:cstheme="minorHAnsi"/>
          <w:color w:val="auto"/>
        </w:rPr>
        <w:t xml:space="preserve">ие </w:t>
      </w:r>
      <w:r w:rsidR="005C1D88">
        <w:rPr>
          <w:rFonts w:asciiTheme="minorHAnsi" w:hAnsiTheme="minorHAnsi" w:cstheme="minorHAnsi"/>
          <w:color w:val="auto"/>
        </w:rPr>
        <w:t xml:space="preserve">как электронный документооборот, защищенная электронная почта, </w:t>
      </w:r>
      <w:r w:rsidR="000B17A5">
        <w:rPr>
          <w:rFonts w:asciiTheme="minorHAnsi" w:hAnsiTheme="minorHAnsi" w:cstheme="minorHAnsi"/>
          <w:color w:val="auto"/>
        </w:rPr>
        <w:t>защищенный удаленный доступ и т.д.</w:t>
      </w:r>
    </w:p>
    <w:p w:rsidR="00225BC0" w:rsidRDefault="005C1D88" w:rsidP="00B94B7F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Уникальность </w:t>
      </w:r>
      <w:r w:rsidR="000B17A5">
        <w:rPr>
          <w:rFonts w:asciiTheme="minorHAnsi" w:hAnsiTheme="minorHAnsi" w:cstheme="minorHAnsi"/>
          <w:color w:val="auto"/>
        </w:rPr>
        <w:t xml:space="preserve">проекта модернизации состояла </w:t>
      </w:r>
      <w:r w:rsidR="00225BC0">
        <w:rPr>
          <w:rFonts w:asciiTheme="minorHAnsi" w:hAnsiTheme="minorHAnsi" w:cstheme="minorHAnsi"/>
          <w:color w:val="auto"/>
        </w:rPr>
        <w:t>в том, чтобы</w:t>
      </w:r>
      <w:r w:rsidR="000B17A5">
        <w:rPr>
          <w:rFonts w:asciiTheme="minorHAnsi" w:hAnsiTheme="minorHAnsi" w:cstheme="minorHAnsi"/>
          <w:color w:val="auto"/>
        </w:rPr>
        <w:t xml:space="preserve"> провести миграцию между </w:t>
      </w:r>
      <w:r w:rsidR="00225BC0">
        <w:rPr>
          <w:rFonts w:asciiTheme="minorHAnsi" w:hAnsiTheme="minorHAnsi" w:cstheme="minorHAnsi"/>
          <w:color w:val="auto"/>
        </w:rPr>
        <w:t>УЦ</w:t>
      </w:r>
      <w:r w:rsidR="000B17A5">
        <w:rPr>
          <w:rFonts w:asciiTheme="minorHAnsi" w:hAnsiTheme="minorHAnsi" w:cstheme="minorHAnsi"/>
          <w:color w:val="auto"/>
        </w:rPr>
        <w:t xml:space="preserve"> </w:t>
      </w:r>
      <w:r w:rsidR="00225BC0">
        <w:rPr>
          <w:rFonts w:asciiTheme="minorHAnsi" w:hAnsiTheme="minorHAnsi" w:cstheme="minorHAnsi"/>
          <w:color w:val="auto"/>
        </w:rPr>
        <w:t>таким образом, чтобы</w:t>
      </w:r>
      <w:r w:rsidR="000B17A5">
        <w:rPr>
          <w:rFonts w:asciiTheme="minorHAnsi" w:hAnsiTheme="minorHAnsi" w:cstheme="minorHAnsi"/>
          <w:color w:val="auto"/>
        </w:rPr>
        <w:t xml:space="preserve"> корпоративные сервисы не заметили изменений и не образовалось вынужденных простоев, связанных с использованием УЦ. </w:t>
      </w:r>
      <w:r w:rsidR="00225BC0">
        <w:rPr>
          <w:rFonts w:asciiTheme="minorHAnsi" w:hAnsiTheme="minorHAnsi" w:cstheme="minorHAnsi"/>
          <w:color w:val="auto"/>
        </w:rPr>
        <w:t xml:space="preserve">Для этого пришлось доделывать модули экспорта сертификатов в </w:t>
      </w:r>
      <w:r w:rsidR="00225BC0">
        <w:rPr>
          <w:rFonts w:asciiTheme="minorHAnsi" w:hAnsiTheme="minorHAnsi" w:cstheme="minorHAnsi"/>
          <w:color w:val="auto"/>
          <w:lang w:val="en-US"/>
        </w:rPr>
        <w:t>LDAP</w:t>
      </w:r>
      <w:r w:rsidR="00225BC0">
        <w:rPr>
          <w:rFonts w:asciiTheme="minorHAnsi" w:hAnsiTheme="minorHAnsi" w:cstheme="minorHAnsi"/>
          <w:color w:val="auto"/>
        </w:rPr>
        <w:t xml:space="preserve"> каталоги, изменять поля сертификатов и делать прочие фундаментальные вещи, с которыми команды ЭЛВИС-ПЛЮС и КРИПТО-ПРО смогли справится.   </w:t>
      </w:r>
      <w:r w:rsidR="000B17A5">
        <w:rPr>
          <w:rFonts w:asciiTheme="minorHAnsi" w:hAnsiTheme="minorHAnsi" w:cstheme="minorHAnsi"/>
          <w:color w:val="auto"/>
        </w:rPr>
        <w:t xml:space="preserve"> </w:t>
      </w:r>
    </w:p>
    <w:p w:rsidR="006247B7" w:rsidRDefault="00225BC0" w:rsidP="00B94B7F">
      <w:pPr>
        <w:pStyle w:val="a0"/>
        <w:spacing w:after="120" w:line="100" w:lineRule="atLeast"/>
        <w:jc w:val="both"/>
        <w:rPr>
          <w:rFonts w:ascii="Calibri" w:hAnsi="Calibr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Кроме стандартных функций и процедур, от </w:t>
      </w:r>
      <w:proofErr w:type="spellStart"/>
      <w:r>
        <w:rPr>
          <w:rFonts w:ascii="Calibri" w:hAnsi="Calibri"/>
          <w:color w:val="auto"/>
        </w:rPr>
        <w:t>КриптоПро</w:t>
      </w:r>
      <w:proofErr w:type="spellEnd"/>
      <w:r>
        <w:rPr>
          <w:rFonts w:ascii="Calibri" w:hAnsi="Calibri"/>
          <w:color w:val="auto"/>
        </w:rPr>
        <w:t xml:space="preserve"> УЦ версии 2.0 удалось добиться настройки действий регистраторов, учитывающей </w:t>
      </w:r>
      <w:proofErr w:type="spellStart"/>
      <w:r>
        <w:rPr>
          <w:rFonts w:ascii="Calibri" w:hAnsi="Calibri"/>
          <w:color w:val="auto"/>
        </w:rPr>
        <w:t>трехуровневую</w:t>
      </w:r>
      <w:proofErr w:type="spellEnd"/>
      <w:r>
        <w:rPr>
          <w:rFonts w:ascii="Calibri" w:hAnsi="Calibri"/>
          <w:color w:val="auto"/>
        </w:rPr>
        <w:t xml:space="preserve"> иерархи</w:t>
      </w:r>
      <w:r w:rsidR="008F6AB0">
        <w:rPr>
          <w:rFonts w:ascii="Calibri" w:hAnsi="Calibri"/>
          <w:color w:val="auto"/>
        </w:rPr>
        <w:t>ю управления ОАО </w:t>
      </w:r>
      <w:r>
        <w:rPr>
          <w:rFonts w:ascii="Calibri" w:hAnsi="Calibri"/>
          <w:color w:val="auto"/>
        </w:rPr>
        <w:t xml:space="preserve">«СО ЕЭС»: теперь регистратор УЦ присутствует в каждом </w:t>
      </w:r>
      <w:r w:rsidR="006247B7">
        <w:rPr>
          <w:rFonts w:ascii="Calibri" w:hAnsi="Calibri"/>
          <w:color w:val="auto"/>
        </w:rPr>
        <w:t xml:space="preserve">из более чем 60 </w:t>
      </w:r>
      <w:r>
        <w:rPr>
          <w:rFonts w:ascii="Calibri" w:hAnsi="Calibri"/>
          <w:color w:val="auto"/>
        </w:rPr>
        <w:t>филиал</w:t>
      </w:r>
      <w:r w:rsidR="006247B7">
        <w:rPr>
          <w:rFonts w:ascii="Calibri" w:hAnsi="Calibri"/>
          <w:color w:val="auto"/>
        </w:rPr>
        <w:t>ов</w:t>
      </w:r>
      <w:r w:rsidR="008F6AB0">
        <w:rPr>
          <w:rFonts w:ascii="Calibri" w:hAnsi="Calibri"/>
          <w:color w:val="auto"/>
        </w:rPr>
        <w:t xml:space="preserve"> ОАО </w:t>
      </w:r>
      <w:r>
        <w:rPr>
          <w:rFonts w:ascii="Calibri" w:hAnsi="Calibri"/>
          <w:color w:val="auto"/>
        </w:rPr>
        <w:t>«СО ЕЭС» и получает доступ к выпуску ключевой документации исключительно в своей операционной зоне, заполняя при этом минимум информации о владельцах сертификатов, остальная инфор</w:t>
      </w:r>
      <w:r w:rsidR="006247B7">
        <w:rPr>
          <w:rFonts w:ascii="Calibri" w:hAnsi="Calibri"/>
          <w:color w:val="auto"/>
        </w:rPr>
        <w:t>мация заполняется автоматически; в случае невозможности выполнения функций регистратором филиала, его действия может осуществить регистратор филиала вышестоящего уровня.</w:t>
      </w:r>
    </w:p>
    <w:p w:rsidR="00245F97" w:rsidRPr="000B17A5" w:rsidRDefault="006247B7" w:rsidP="00B94B7F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="Calibri" w:hAnsi="Calibri"/>
          <w:color w:val="auto"/>
        </w:rPr>
        <w:t xml:space="preserve">В целом продукт </w:t>
      </w:r>
      <w:proofErr w:type="spellStart"/>
      <w:r>
        <w:rPr>
          <w:rFonts w:ascii="Calibri" w:hAnsi="Calibri"/>
          <w:color w:val="auto"/>
        </w:rPr>
        <w:t>КриптоПро</w:t>
      </w:r>
      <w:proofErr w:type="spellEnd"/>
      <w:r>
        <w:rPr>
          <w:rFonts w:ascii="Calibri" w:hAnsi="Calibri"/>
          <w:color w:val="auto"/>
        </w:rPr>
        <w:t xml:space="preserve"> УЦ версии 2.0 получился действительно мощным и учитывающим современные тенденции удостоверяющих центров. С нетерпением жд</w:t>
      </w:r>
      <w:r w:rsidR="008F6AB0">
        <w:rPr>
          <w:rFonts w:ascii="Calibri" w:hAnsi="Calibri"/>
          <w:color w:val="auto"/>
        </w:rPr>
        <w:t>ё</w:t>
      </w:r>
      <w:r>
        <w:rPr>
          <w:rFonts w:ascii="Calibri" w:hAnsi="Calibri"/>
          <w:color w:val="auto"/>
        </w:rPr>
        <w:t xml:space="preserve">м добавления модуля работы с </w:t>
      </w:r>
      <w:r>
        <w:rPr>
          <w:rFonts w:ascii="Calibri" w:hAnsi="Calibri"/>
          <w:color w:val="auto"/>
          <w:lang w:val="en-US"/>
        </w:rPr>
        <w:t>RSA</w:t>
      </w:r>
      <w:r w:rsidRPr="006247B7">
        <w:rPr>
          <w:rFonts w:ascii="Calibri" w:hAnsi="Calibri"/>
          <w:color w:val="auto"/>
        </w:rPr>
        <w:t xml:space="preserve"> </w:t>
      </w:r>
      <w:r w:rsidR="008F6AB0">
        <w:rPr>
          <w:rFonts w:ascii="Calibri" w:hAnsi="Calibri"/>
          <w:color w:val="auto"/>
        </w:rPr>
        <w:t>сертификатами, что</w:t>
      </w:r>
      <w:r>
        <w:rPr>
          <w:rFonts w:ascii="Calibri" w:hAnsi="Calibri"/>
          <w:color w:val="auto"/>
        </w:rPr>
        <w:t>бы полностью отказаться от использования RSA KEON».</w:t>
      </w:r>
    </w:p>
    <w:p w:rsidR="00626594" w:rsidRDefault="00626594" w:rsidP="00626594">
      <w:pPr>
        <w:pStyle w:val="a0"/>
        <w:spacing w:after="120" w:line="100" w:lineRule="atLeast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</w:rPr>
        <w:t>Юрий Маслов, коммерческий директор КРИПТО-ПРО</w:t>
      </w:r>
      <w:r>
        <w:rPr>
          <w:rFonts w:ascii="Calibri" w:hAnsi="Calibri"/>
          <w:color w:val="auto"/>
        </w:rPr>
        <w:t>: «</w:t>
      </w:r>
      <w:proofErr w:type="spellStart"/>
      <w:r>
        <w:rPr>
          <w:rFonts w:ascii="Calibri" w:hAnsi="Calibri"/>
          <w:color w:val="auto"/>
        </w:rPr>
        <w:t>КриптоПро</w:t>
      </w:r>
      <w:proofErr w:type="spellEnd"/>
      <w:r>
        <w:rPr>
          <w:rFonts w:ascii="Calibri" w:hAnsi="Calibri"/>
          <w:color w:val="auto"/>
        </w:rPr>
        <w:t xml:space="preserve"> УЦ версии 2.0 не является развитием нашего продукта </w:t>
      </w:r>
      <w:proofErr w:type="spellStart"/>
      <w:r>
        <w:rPr>
          <w:rFonts w:ascii="Calibri" w:hAnsi="Calibri"/>
          <w:color w:val="auto"/>
        </w:rPr>
        <w:t>КриптоПро</w:t>
      </w:r>
      <w:proofErr w:type="spellEnd"/>
      <w:r>
        <w:rPr>
          <w:rFonts w:ascii="Calibri" w:hAnsi="Calibri"/>
          <w:color w:val="auto"/>
        </w:rPr>
        <w:t xml:space="preserve"> УЦ версии 1.5 R2. Это совершенно новый продукт, направленный на реализацию значимых для потребителей возможностей, добавление которых в </w:t>
      </w:r>
      <w:proofErr w:type="spellStart"/>
      <w:r>
        <w:rPr>
          <w:rFonts w:ascii="Calibri" w:hAnsi="Calibri"/>
          <w:color w:val="auto"/>
        </w:rPr>
        <w:t>КриптоПро</w:t>
      </w:r>
      <w:proofErr w:type="spellEnd"/>
      <w:r>
        <w:rPr>
          <w:rFonts w:ascii="Calibri" w:hAnsi="Calibri"/>
          <w:color w:val="auto"/>
        </w:rPr>
        <w:t xml:space="preserve"> УЦ 1.5 было затруднено из-за особенностей архитектуры, а также на более понятное и удобное администрирование компонентов УЦ. Именно поэтому проект в ОАО «СО ЕЭС» особенно важен и значим для нас, так как это дебютное внедрение </w:t>
      </w:r>
      <w:proofErr w:type="spellStart"/>
      <w:r>
        <w:rPr>
          <w:rFonts w:ascii="Calibri" w:hAnsi="Calibri"/>
          <w:color w:val="auto"/>
        </w:rPr>
        <w:t>КриптоПро</w:t>
      </w:r>
      <w:proofErr w:type="spellEnd"/>
      <w:r>
        <w:rPr>
          <w:rFonts w:ascii="Calibri" w:hAnsi="Calibri"/>
          <w:color w:val="auto"/>
        </w:rPr>
        <w:t xml:space="preserve"> УЦ 2.0, перед которым, к тому же, стояла непростая задача, вписать </w:t>
      </w:r>
      <w:proofErr w:type="spellStart"/>
      <w:r>
        <w:rPr>
          <w:rFonts w:ascii="Calibri" w:hAnsi="Calibri"/>
          <w:color w:val="auto"/>
        </w:rPr>
        <w:t>КриптоПро</w:t>
      </w:r>
      <w:proofErr w:type="spellEnd"/>
      <w:r>
        <w:rPr>
          <w:rFonts w:ascii="Calibri" w:hAnsi="Calibri"/>
          <w:color w:val="auto"/>
        </w:rPr>
        <w:t xml:space="preserve"> УЦ в уже сложившуюся инфраструктуру Заказчика, заменив собой продукт RSA KEON. И </w:t>
      </w:r>
      <w:proofErr w:type="spellStart"/>
      <w:r>
        <w:rPr>
          <w:rFonts w:ascii="Calibri" w:hAnsi="Calibri"/>
          <w:color w:val="auto"/>
        </w:rPr>
        <w:t>КриптоПро</w:t>
      </w:r>
      <w:proofErr w:type="spellEnd"/>
      <w:r>
        <w:rPr>
          <w:rFonts w:ascii="Calibri" w:hAnsi="Calibri"/>
          <w:color w:val="auto"/>
        </w:rPr>
        <w:t xml:space="preserve"> УЦ 2.0 полностью оправдал ожидания проектной команды».</w:t>
      </w:r>
    </w:p>
    <w:p w:rsidR="00245F97" w:rsidRPr="00B94B7F" w:rsidRDefault="00245F97" w:rsidP="00B94B7F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</w:p>
    <w:p w:rsidR="00B15B10" w:rsidRPr="007D7EA3" w:rsidRDefault="00B15B10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b/>
          <w:color w:val="auto"/>
        </w:rPr>
        <w:t>О компании «ЭЛВИС-ПЛЮС»</w:t>
      </w:r>
    </w:p>
    <w:p w:rsidR="00B15B10" w:rsidRDefault="00B15B10" w:rsidP="00BA685C">
      <w:pPr>
        <w:pStyle w:val="a0"/>
        <w:jc w:val="both"/>
        <w:rPr>
          <w:rFonts w:asciiTheme="minorHAnsi" w:hAnsiTheme="minorHAnsi" w:cstheme="minorHAnsi"/>
          <w:color w:val="auto"/>
          <w:lang w:eastAsia="ru-RU" w:bidi="ar-SA"/>
        </w:rPr>
      </w:pPr>
      <w:r w:rsidRPr="007D7EA3">
        <w:rPr>
          <w:rFonts w:asciiTheme="minorHAnsi" w:hAnsiTheme="minorHAnsi" w:cstheme="minorHAnsi"/>
          <w:color w:val="auto"/>
          <w:lang w:eastAsia="ru-RU" w:bidi="ar-SA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</w:t>
      </w:r>
      <w:r w:rsidR="00BD32B9">
        <w:rPr>
          <w:rFonts w:asciiTheme="minorHAnsi" w:hAnsiTheme="minorHAnsi" w:cstheme="minorHAnsi"/>
          <w:color w:val="auto"/>
          <w:lang w:eastAsia="ru-RU" w:bidi="ar-SA"/>
        </w:rPr>
        <w:t>ем информационной безопасности.</w:t>
      </w:r>
    </w:p>
    <w:p w:rsidR="00B94B7F" w:rsidRDefault="00BD32B9" w:rsidP="00BA685C">
      <w:pPr>
        <w:pStyle w:val="a0"/>
        <w:jc w:val="both"/>
        <w:rPr>
          <w:rFonts w:asciiTheme="minorHAnsi" w:hAnsiTheme="minorHAnsi" w:cstheme="minorHAnsi"/>
          <w:color w:val="auto"/>
          <w:lang w:eastAsia="ru-RU" w:bidi="ar-SA"/>
        </w:rPr>
      </w:pPr>
      <w:r>
        <w:rPr>
          <w:rFonts w:asciiTheme="minorHAnsi" w:hAnsiTheme="minorHAnsi" w:cstheme="minorHAnsi"/>
          <w:color w:val="auto"/>
          <w:lang w:eastAsia="ru-RU" w:bidi="ar-SA"/>
        </w:rPr>
        <w:t>Официальный сайт</w:t>
      </w:r>
      <w:r w:rsidR="00B94B7F" w:rsidRPr="00844869">
        <w:rPr>
          <w:rFonts w:asciiTheme="minorHAnsi" w:hAnsiTheme="minorHAnsi" w:cstheme="minorHAnsi"/>
          <w:color w:val="auto"/>
          <w:lang w:eastAsia="ru-RU" w:bidi="ar-SA"/>
        </w:rPr>
        <w:t xml:space="preserve"> —</w:t>
      </w:r>
      <w:r>
        <w:rPr>
          <w:rFonts w:asciiTheme="minorHAnsi" w:hAnsiTheme="minorHAnsi" w:cstheme="minorHAnsi"/>
          <w:color w:val="auto"/>
          <w:lang w:eastAsia="ru-RU" w:bidi="ar-SA"/>
        </w:rPr>
        <w:t xml:space="preserve"> </w:t>
      </w:r>
      <w:hyperlink r:id="rId8" w:history="1">
        <w:r w:rsidR="00B94B7F" w:rsidRPr="006B575C">
          <w:rPr>
            <w:rStyle w:val="af0"/>
            <w:rFonts w:asciiTheme="minorHAnsi" w:hAnsiTheme="minorHAnsi" w:cstheme="minorHAnsi"/>
            <w:lang w:val="en-US" w:eastAsia="ru-RU" w:bidi="ar-SA"/>
          </w:rPr>
          <w:t>elvis</w:t>
        </w:r>
        <w:r w:rsidR="00B94B7F" w:rsidRPr="006B575C">
          <w:rPr>
            <w:rStyle w:val="af0"/>
            <w:rFonts w:asciiTheme="minorHAnsi" w:hAnsiTheme="minorHAnsi" w:cstheme="minorHAnsi"/>
            <w:lang w:eastAsia="ru-RU" w:bidi="ar-SA"/>
          </w:rPr>
          <w:t>.</w:t>
        </w:r>
        <w:r w:rsidR="00B94B7F" w:rsidRPr="006B575C">
          <w:rPr>
            <w:rStyle w:val="af0"/>
            <w:rFonts w:asciiTheme="minorHAnsi" w:hAnsiTheme="minorHAnsi" w:cstheme="minorHAnsi"/>
            <w:lang w:val="en-US" w:eastAsia="ru-RU" w:bidi="ar-SA"/>
          </w:rPr>
          <w:t>ru</w:t>
        </w:r>
      </w:hyperlink>
      <w:r w:rsidR="00B94B7F" w:rsidRPr="00844869">
        <w:rPr>
          <w:rFonts w:asciiTheme="minorHAnsi" w:hAnsiTheme="minorHAnsi" w:cstheme="minorHAnsi"/>
          <w:color w:val="auto"/>
          <w:lang w:eastAsia="ru-RU" w:bidi="ar-SA"/>
        </w:rPr>
        <w:t xml:space="preserve"> </w:t>
      </w:r>
    </w:p>
    <w:sectPr w:rsidR="00B94B7F" w:rsidSect="00E57D70">
      <w:type w:val="continuous"/>
      <w:pgSz w:w="11906" w:h="16838"/>
      <w:pgMar w:top="1134" w:right="851" w:bottom="107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0F"/>
    <w:multiLevelType w:val="multilevel"/>
    <w:tmpl w:val="73F4F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687721"/>
    <w:multiLevelType w:val="hybridMultilevel"/>
    <w:tmpl w:val="1C4A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D1A9F"/>
    <w:multiLevelType w:val="multilevel"/>
    <w:tmpl w:val="1D0A8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B"/>
    <w:rsid w:val="00020302"/>
    <w:rsid w:val="00030708"/>
    <w:rsid w:val="00066DE8"/>
    <w:rsid w:val="000B17A5"/>
    <w:rsid w:val="000C5579"/>
    <w:rsid w:val="001055D5"/>
    <w:rsid w:val="00141F76"/>
    <w:rsid w:val="00143D08"/>
    <w:rsid w:val="001961A6"/>
    <w:rsid w:val="001C18BE"/>
    <w:rsid w:val="001C1CB4"/>
    <w:rsid w:val="002016EA"/>
    <w:rsid w:val="00225BC0"/>
    <w:rsid w:val="00245F97"/>
    <w:rsid w:val="00270E78"/>
    <w:rsid w:val="00287ADF"/>
    <w:rsid w:val="002B06E7"/>
    <w:rsid w:val="002C16E2"/>
    <w:rsid w:val="002E1E42"/>
    <w:rsid w:val="002E4E0E"/>
    <w:rsid w:val="00304649"/>
    <w:rsid w:val="00310277"/>
    <w:rsid w:val="00324ECD"/>
    <w:rsid w:val="0033614D"/>
    <w:rsid w:val="003504D4"/>
    <w:rsid w:val="00357932"/>
    <w:rsid w:val="0036145B"/>
    <w:rsid w:val="003C05A4"/>
    <w:rsid w:val="003D32D0"/>
    <w:rsid w:val="00400374"/>
    <w:rsid w:val="00465A9F"/>
    <w:rsid w:val="00473B09"/>
    <w:rsid w:val="00486E6A"/>
    <w:rsid w:val="004C0659"/>
    <w:rsid w:val="004C267C"/>
    <w:rsid w:val="004C3D9A"/>
    <w:rsid w:val="004C722C"/>
    <w:rsid w:val="004D2DAB"/>
    <w:rsid w:val="004F0E94"/>
    <w:rsid w:val="004F181C"/>
    <w:rsid w:val="00500EA2"/>
    <w:rsid w:val="0051329E"/>
    <w:rsid w:val="0051626B"/>
    <w:rsid w:val="00520BC4"/>
    <w:rsid w:val="00527953"/>
    <w:rsid w:val="00536996"/>
    <w:rsid w:val="00557F55"/>
    <w:rsid w:val="005C1D88"/>
    <w:rsid w:val="005C51A5"/>
    <w:rsid w:val="005E4D1B"/>
    <w:rsid w:val="005F12AA"/>
    <w:rsid w:val="006147B8"/>
    <w:rsid w:val="006247B7"/>
    <w:rsid w:val="00626594"/>
    <w:rsid w:val="00626880"/>
    <w:rsid w:val="006348B7"/>
    <w:rsid w:val="00646C19"/>
    <w:rsid w:val="006669A1"/>
    <w:rsid w:val="006E6609"/>
    <w:rsid w:val="00747833"/>
    <w:rsid w:val="007B0614"/>
    <w:rsid w:val="007D165A"/>
    <w:rsid w:val="007D7EA3"/>
    <w:rsid w:val="008146A1"/>
    <w:rsid w:val="00844869"/>
    <w:rsid w:val="008455E1"/>
    <w:rsid w:val="008E0C65"/>
    <w:rsid w:val="008F6AB0"/>
    <w:rsid w:val="009231B5"/>
    <w:rsid w:val="00923C0E"/>
    <w:rsid w:val="00925B37"/>
    <w:rsid w:val="00941ED1"/>
    <w:rsid w:val="009705E0"/>
    <w:rsid w:val="00975BFE"/>
    <w:rsid w:val="0097610F"/>
    <w:rsid w:val="00991DA5"/>
    <w:rsid w:val="009C1D32"/>
    <w:rsid w:val="009C7AB2"/>
    <w:rsid w:val="009D7D4B"/>
    <w:rsid w:val="009E3E25"/>
    <w:rsid w:val="009F748F"/>
    <w:rsid w:val="00A111EE"/>
    <w:rsid w:val="00A14FA3"/>
    <w:rsid w:val="00A324EA"/>
    <w:rsid w:val="00A37C77"/>
    <w:rsid w:val="00A60F13"/>
    <w:rsid w:val="00A8327F"/>
    <w:rsid w:val="00A95E81"/>
    <w:rsid w:val="00AA67E2"/>
    <w:rsid w:val="00AB48DE"/>
    <w:rsid w:val="00AC6F1B"/>
    <w:rsid w:val="00B14183"/>
    <w:rsid w:val="00B15B10"/>
    <w:rsid w:val="00B24B71"/>
    <w:rsid w:val="00B347AE"/>
    <w:rsid w:val="00B94B7F"/>
    <w:rsid w:val="00BA685C"/>
    <w:rsid w:val="00BA6934"/>
    <w:rsid w:val="00BB2BC6"/>
    <w:rsid w:val="00BB7E82"/>
    <w:rsid w:val="00BD32B9"/>
    <w:rsid w:val="00BE386F"/>
    <w:rsid w:val="00C1412D"/>
    <w:rsid w:val="00C40830"/>
    <w:rsid w:val="00C41038"/>
    <w:rsid w:val="00C5608F"/>
    <w:rsid w:val="00C61932"/>
    <w:rsid w:val="00CC312E"/>
    <w:rsid w:val="00D577C5"/>
    <w:rsid w:val="00D76BE4"/>
    <w:rsid w:val="00DA1D57"/>
    <w:rsid w:val="00DA51D2"/>
    <w:rsid w:val="00DB52E3"/>
    <w:rsid w:val="00DF7BD1"/>
    <w:rsid w:val="00E047D7"/>
    <w:rsid w:val="00E53AD9"/>
    <w:rsid w:val="00E57D70"/>
    <w:rsid w:val="00EC0207"/>
    <w:rsid w:val="00EC09D8"/>
    <w:rsid w:val="00F1282E"/>
    <w:rsid w:val="00F40D89"/>
    <w:rsid w:val="00F465DC"/>
    <w:rsid w:val="00F74096"/>
    <w:rsid w:val="00F915CA"/>
    <w:rsid w:val="00FE66A9"/>
    <w:rsid w:val="00FF1CB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99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99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elv</b:Tag>
    <b:SourceType>InternetSite</b:SourceType>
    <b:Guid>{2FFD840A-9C4C-48BB-BDA4-1597EC904F7C}</b:Guid>
    <b:URL>elvis.ru</b:URL>
    <b:RefOrder>1</b:RefOrder>
  </b:Source>
</b:Sources>
</file>

<file path=customXml/itemProps1.xml><?xml version="1.0" encoding="utf-8"?>
<ds:datastoreItem xmlns:ds="http://schemas.openxmlformats.org/officeDocument/2006/customXml" ds:itemID="{E19CB430-E23E-43FA-B25D-1A1AD86B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elvis-plus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user</dc:creator>
  <cp:lastModifiedBy>Neiger Sergey</cp:lastModifiedBy>
  <cp:revision>4</cp:revision>
  <dcterms:created xsi:type="dcterms:W3CDTF">2013-08-06T04:54:00Z</dcterms:created>
  <dcterms:modified xsi:type="dcterms:W3CDTF">2013-08-09T10:57:00Z</dcterms:modified>
</cp:coreProperties>
</file>